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A" w:rsidRPr="0081557A" w:rsidRDefault="00660870" w:rsidP="0081557A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it-IT"/>
        </w:rPr>
        <w:t xml:space="preserve">PROGRAMMA - </w:t>
      </w:r>
      <w:r w:rsidR="0081557A" w:rsidRPr="0081557A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it-IT"/>
        </w:rPr>
        <w:t>MUSEO FOTO FESTIVAL IDENTITA'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MOSTRE - CONVEGNI - CONFERENZE - WORKSHOP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Apertura Festival        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11 settembre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15.30 - 19.30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Aula Magna Attilio Alto Politecnico di Bari Campus Universitario Via E.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Orabona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4 70125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Convegno "Scrittura della luce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_Luce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nella scrittura"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il Sindaco Antonio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Decaro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il Magnifico Rettore del Politecnico Eugenio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Sciascio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Il Presidente della Regione Puglia Michele Emiliano, l’assessore alle culture del Comune di Bari Silvio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Maselli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l’assessore alle Politiche Giovanili Paola Romano, la Responsabile Scientifica del Museo della Fotografia del Politecnico Loredana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Ficarelli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il delegato agli Eventi dal Comune di Bari 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Marzulli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Convegnisti: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– Marco Signorini - Milo De Angelis – Viviana Nicodemo -  Francesca Fabiani - Claudia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Attimonelli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Marcello De Masi -  Antonella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Pierno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– Diego Mormorio - Giovanna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Calvenzi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Carmine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Pappalettere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Umberto Fiori - Carlo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Garzia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  Matteo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Cassani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Federica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Chiocchetti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11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19:30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Sala espositiva del Museo della Fotografia (di fronte Aula Magna Attilio Alto Politecnico di Bari).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 termine della prima giornata del Convegno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“Sulle tracce dell’Angelo”, 39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11-14:00/16:00-19:00 fino al 9 ottobre.      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Sabato 12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10,00 - 13.00 ore 15.00 – 17.00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Isolato 47 - Politecnico di Bari Città Vecchia Strada Lamberti 13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Chiusura lavori del Convegno "Scrittura della luce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_Luce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nella scrittura"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Mario Cresci della mostra “Campi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Salentina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”, ore 17.00 al termine del Convegno 28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17:00-20:30 fino al 30 settembre.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Intervengono Mario Cresci, Dino Borri docente di Tecnica della Pianificazione Urbanistica al Politecnico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Mario Cresci alle prese con la solare Campi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Salentina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nella quale cittadina, il Dipartimento di Architettura e Urbanistica stava allestendo nei primissimi anni del duemila un nuovo piano regolatore destinato a sostituire quello del 1970.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progetto di Cresci rileva uno spaccato di una città adagiata sulla tradizione, ma che vuole comprendere le rapide mutazioni ambientali e paesaggistiche. Rigore e pulizia nelle composizioni delle immagini.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Anna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Simi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della mostra "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Capisc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’ a me? Do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you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understand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?", 28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Anna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Simi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Dino Borri docente di Tecnica della Pianificazione Urbanistica al Politecnico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Gesti ed espressioni della tradizione popolare.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 gesto, una espressione facciale può valere molto di più di una comunicazione scritta e perfino verbale. La forza dell’immagine, antropologicamente più antica, più primordiale, prevarica su codici culturali più evoluti. Il linguaggio del corpo può contenere in sé mille parole. I gesti (mimica facciale, postura, gestualità), abbinati alla comunicazione verbale (suoni) potenziano l’efficacia e aiutano a esprimere meglio quello che si vuol dire.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Sabato 12 settembre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19:00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"Spazio Giovani" del Comune di Bari, Via Venezia 41 – Muraglia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Interviene l’assessore alle Politiche Giovanili del Comune di Bari, Paola Romano.       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della Mostra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Instagramers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Puglia “La Puglia in un quadrato.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Instagram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racconta il territorio in 100 foto”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 esposizione le migliori immagini (20x20 cm) degli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instagramers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che si sono distinti in questi anni nella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community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 Sarà un momento di incontro per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la community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 per gli appassionati di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“mobile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photography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”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 mostra resterà aperta fino al 19 settembre e visitabile tutti i pomeriggi dalle 18:30 alle 21:00.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Sabato 12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20:00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Sala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Murat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Piazza del Ferrarese.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10:00 -13:00/18:00-21:00 fino all’11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il Sindaco Antonio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Decaro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l’Assessore alle Culture Silvio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Maselli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Guido Guidi, 75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Guido Guidi ha attentamente “guardato” il porto di Molfetta alla fine del secolo scorso, tenuto un workshop in una cava di pietra nei pressi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Ruvo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fotografandola, e sempre in quel territorio ha assecondato visivamente lo sconfinare della periferia (già producendo il catalogo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Le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Terrain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vague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 cura di Francesco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Selicato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 verso la campagna, che qua e là si sovrappone a questa, solitamente in maniera “indefinita”, sfiorando o inglobando le tracce di precedenti antropizzazioni.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Ma il lavoro più eccelso è quello nel territorio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Maruggio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(TA) dove poesia e degrado esplodono in un concerto di colori e di miraggi, irrispettosi delle tradizionali gerarchie estetiche, a testimonianza di un paesaggio morente che soccombe a scempi edilizi e alla povertà dell’abbandono dei luoghi e delle cose.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Domenica 13 settembre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10:00-13:00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Isolato 47 Politecnico di Bari -  Strada Lamberti 16 Città Vecchia Intervengono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Carlo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Garzia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Giovanna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Calvenzi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presenta il libro “Basilico Milano”.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testo è introdotto da una lettera rivolta dal fotografo alla sua città. In questo testo motiva la sua costante ricerca artistica nei confronti di Milano e la volontà di documentazione del suo paesaggio urbano.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Lunedì 14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Fiera del Levante - Stand della Regione Puglia.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Dal 12 al 20 settembre, orari mostra 9:00-21:00.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Daniela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Daloiso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Responsabile Servizio Biblioteca e Comunicazione istituzionale Consiglio Regionale della Puglia, Pio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Responsabile Artistico Museo della Fotografia Politecnico di Bari e Mario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Loizzo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Presidente del Consiglio Regionale della Puglia.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Francesca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Santis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“Bellezza in città”, 12 pannelli.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L’esperienza della fotografia di moda la porta a guardare attraverso gli occhi di una modella ritratta di spalle che sfoggia cappelli sempre diversi.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Non è una citazione fantastico/surreale, ma la misurazione del paesaggio urbano (in questo caso la città di Bari) mediante l’indossatrice alter ego.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E’ l’emozione del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makeup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quotidiano dell’immenso beauty della città.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cappello diventa un confine vibrante tra i due soggetti: lo spazio e l’alter ego/modella.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 confine costruito, affascinante, elemento dinamico che determina l’atmosfera parallela al paesaggio, tra tradizione e trasformazione.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Associazione Fotografi di Strada: Mostra fotografica collettiva “Strade”, 53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Autori: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Adesso Paolo; Albanese Angela;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Antoncecchi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Ettore; Ariano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Mirka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Badolati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Emilio;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Bavaro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Domenico; Benedetto Giancarlo;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Brandimarte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Renata;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Carucci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Giuseppe;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Cernò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Yvonne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Cillo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Fabrizio;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Cutrone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Maurizio; D'Agostino Francesco; De Padova Maria Vittoria; Di Bari Giuseppe;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Cillo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Pino; Di Modugno Raffaella;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Ermito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Annamaria; Ferrarese Pino;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Finamora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Vincenzo;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Fornarelli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Domenico;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Fucilli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Annarita;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Giampaglia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Angelantonio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Gigante Giulio;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Lassandro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Carlo;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Lorusso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Vincenzo;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Magaletti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Nicola;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Magliocchi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Giacinto;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Manzari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Vito;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Masella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Federica;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Fara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Nella Angela;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Nocera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Guglielmo;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Palmisani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Vito;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Pascazio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Francesco;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Pastoressa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Rosaria; Pavone Valentina; Pepe Giacomo; Perfetta Gaetano;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Perna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Antonio;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Petrella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Vito;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Pomes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Francesco; Positano Alessandra;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Rega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Francesco; Signorile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NicolaM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Sodano Giovanna; Stufano Angela;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Tomasicchio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Sonia; Volpe Antonio;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Zito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Donatella; Anna Maria Renna; Teresa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Imbriani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;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Trisciuzzi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Federico.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 mostra rimarrà in allestimento fino al 31 dicembre 2015, visibile in concomitanza con le manifestazioni fieristiche.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Lunedì 14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16:00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Palazzo Acquedotto 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Cognetti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36.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10:00-17:00 escluso sabato e domenica fino al 7 ottobre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l’Amministratore Unico Acquedotto Pugliese Nicola Costantino, il Responsabile Ufficio Stampa Vito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Palumbo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Emanuele Franco “Silenzio in aula”.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Per chi è abituato a sperimentare la quotidianità sonora - a volte chiassosa - della scuola, aggirarsi in silenzio per le aule permette di concentrarsi sui messaggi che provengono da altri canali di comunicazione. In questo caso i segni, nel senso stretto del termine, sono amplificati dal silenzio e soprattutto dall'assenza degli studenti. Un'assenza, però, che rende assai manifesta e viva la loro presenza tra quei banchi e che dà l'idea di come quelle tracce sembrino avere quasi la funzione di marcare il territorio, come accade nel regno animale (l'uomo, del resto, lo è!). Ecco che i luoghi della scuola appaiono "personalizzati" come la cameretta di un teenager, dove sono appesi poster, figurine, gagliardetti, messaggi che significano: Questo è il nostro territorio!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Visite gratuite al Museo Archeologico dell’Acquedotto Pugliese.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 mostra materiale e foto d’epoca.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Lunedì 14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Banca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Apulia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Palazzo Ferrara, Corso Vittorio Emanuele 112.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11:00-20:00 fino al 7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Roberto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Broggini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Direttore Commerciale di Banca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Apulia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Marzulli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delegato agli Eventi dal Comune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Yvonne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Cernò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Giulio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Spagone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“Visti da noi”, 38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Gli autori fotografano i medesimi soggetti mettendo a confronto la propria personalità e formazione artistica.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Yvonne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Cernò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coglie le sfumature di volti ed espressioni che rivelano le individualità e gli stati d’animo dei soggetti interessati dalla ricerca.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Giulio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Spagone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proietta su quei volti (per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rifotografarli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 immagini del nostro territorio coerenti con le caratteristiche di vita dei “modelli” protagonisti del lavoro dei due artisti.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Martedì 15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17:00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Ex Palazzo delle Poste Roberto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Narducci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Piazza Cesare Battisti/Via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Nicolai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delle mostre 9:30-20:15; sabato fino alle ore 13:00; domenica chiuso; fino al 12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 xml:space="preserve">Interviene il Magnifico Rettore Università Aldo Moro Antonio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Uricchio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il Magnifico Rettore del Politecnico di Bari Eugenio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Sciascio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Gianluca De Bartolo “India: Tra cultura e spiritualità”, 32 fotografie.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 viaggio attraverso il fascino unico e controverso dell'India, un mondo dalle infinite sfumature in cui si intrecciano volti, sguardi, gesti, colori, luci ed ombre di una quotidianità che si fonde con la sacralità dei riti e delle cerimonie millenarie.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Una traversata da nord a sud toccando gli stati del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Rajasthan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dell'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Uttar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Pradesh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 del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Tamil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Nadu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Alessandro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Capurso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Metamorphosi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: La periferia che cambia”.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 viaggio intorno e dentro la periferia di Bari, osservando per comprendere una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nova polis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fatta di colore e materia dove gli spazi prendono forma in tante nuove dimensioni. La periferia che diventa centro vitale per una nuova identità.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"Sguardi" mostra fotografica collettiva di 11 autori, 33 fotografie, proposta dall’associazione "Puglia Legge" a cura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Gheti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Valente e Franco Altobelli.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Gli autori: Franco Altobelli, Angela Marano, Ennio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Cusano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Fonte Silvia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Donatella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Zito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Miki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Carnimeo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Paola Di Giulio, Nicola Scagliola, Vale Morello, Francesco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Pomes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Marina Damato.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Un'indagine fotografica che focalizza l'attenzione dell'occhio fotografico sullo sguardo femminile visto da uomini e donne.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Si prevede la partecipazione dell’artista Massimo Nardi con una sua performance di body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painting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Martedì 15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18:30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“Il Pane e le Rose” 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Cairoli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124.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dal lunedì al giovedì 18:30-00:30; venerdì e sabato 18:30-02:00; domenica chiuso; fino al 6 ottobre.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il delegato agli eventi dal Comune di Bari 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Marzulli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Ennio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Cusano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“Inter-facce indigene”, 10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L’autore con questa raccolta di ritratti di gente comune, fotografata nella propria città, desidera metterne in evidenza le varie sfaccettature tra cui i colori, le etnie e le emozioni, cogliendo l'espressività dei visi delle persone che incontriamo nel nostro vissuto.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Martedì 15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20:00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“MAD” Via XXIV Maggio 4   orari mostra 18:00-24:00 fino al 13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il delegato agli eventi dal Comune di Bari 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Marzulli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Pietro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Amendolara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L'alta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murgia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in - La nostra TERRA - "Paesaggi Svelati"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“Solo guardando con occhi diversi la nostra terra riusciremo a cambiarla” scrive l’autore intento a raccontare la bellezza di questa parte del Mondo che per lui rappresenta l’Universo.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Sì perché traspare netto e chiaro l’intenso indissolubile legame che ha con la propria Terra.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Ogni filo d’erba, ogni zolla, ogni casolare sono “sentiti” dallo sguardo partecipe dell’autore, componenti indispensabile della propria vita.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Mercoledì 16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17:00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Ex Palazzo delle Poste Roberto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Narducci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orari mostra dal Lunedì al Venerdì 9.30:00 – 20:00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Sabato 9:30-13:00  Domenica chiuso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Presentazione di Franco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Sortini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 volume "Un luogo neutro"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We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Need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Slow a cura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Kult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Culture visive con Valentina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Isceri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Luciana Lettere, Valentina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Trisol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Esposizione fotografica tramite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slideshow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(video in modalità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loop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). Autori: Liberato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Ciccirillo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Adriano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Nicoletti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Franco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Sortini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Kult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– Culture Visive è un’associazione culturale nata a Lecce nel 2014 da parte di un esperto collettivo al femminile.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L’associazione crede e investe nel grande potenziale del settore cultura che, adeguatamente attivato, genera crescita e benessere sociale. Si propone dunque di promuovere attività culturali di formazione, editoriali, di promozione e sviluppo del territorio e dei beni culturali, strettamente legate alle arti visive, con particolare attenzione alla pratica fotografica.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Presentazione libro di Giuseppe Goffredo “Lo sguardo del Paesaggio” Fotografie di Cosmo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Laera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Angela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Barbanente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docente di Tecnica urbanistica e pianificazione territoriale al Politecnico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Proiezioni di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slides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di Cosmo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Laera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Narrazione di un viaggio attraverso il paesaggio italiano.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“Il paesaggio è l’altro da sé senza il quale il sé è buio. Il paesaggio in questo senso non è che uno specchio in cui ci vediamo riflessi. L’altro da noi, appunto, in cui non solo ci riconosciamo, ma ci sentiamo riconosciuti. Poiché il paesaggio che guardiamo a sua volta ci guarda. Ci riguarda. Anzi fa il nostro sguardo. Ci sono, allora, dei paesaggi da cui originano tutti gli altri paesaggi. Un gioco di rifrazioni complicato e infinitamente complesso”.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Giovedì 17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Colonnato Città Metropolitana Lungomare Nazario Sauro orari 9:00-20:00 fino al 9 ottobre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Antonio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Decaro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Sindaco Città Metropolitana, Carlo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Birrozzi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Soprintendente Beni Storici, Artistici ed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Etnoantropologici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della Puglia e Aldo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Luisi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docente Università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Presentazione ex Sala Consiliare Provincia di Bari di tre mostre fotografiche.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Mario Ferrara “Il confine come transizione”, 20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L’autore ha indagato il limite e lo ha circoscritto. Ha vagabondato intorno ai suoi confini restituendone le spalle e il retro sconosciuto, pareti di circonferenza che lasciano, in apparenza, solo il rimbalzo. E ogni volta lo sguardo si è fatto sudore nel tentativo maniacale di frantumare quella impenetrabilità, vuoto e terra di nessuno, implosione di bellezza e degrado, gorgo che tutto divora in sé e tutto sputa al cielo.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Michele Roberto "Il tempo e la luce", 20 foto e un video in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loop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tempo è sempre stato una variabile determinante della storia di tutti i tempi.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Nell'antica epoca sumerica, nel passaggio dalla "barbarie" neolitica ad un embrione di vita urbana, il calcolo dei tempi e della quantità di lavoro erano calcolati in "giornate-uomo". Secoli più tardi durante la battaglia di Waterloo, definita da molti come la battaglia contro l'orologio, il fattore tempo è stato determinante nell'esito finale e di conseguenza nel cambio di una epoca.  Nella moderna fisica quantistica il tempo, la massa e lo spazio interagiscono tra loro sì da diventare l'espressione di una particolare frequenza contenuta in una linea temporale.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Sergio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Creazzo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"Torino", 10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Sentire la città, percepire i suoi battiti e le sue mutazioni urbanistiche e sociali. Il tempo che è passato registrato nel presente. Più che moderno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Flaneur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vivace interprete della storia di una metropoli.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Nella fase di transizione, ormai avviata e consolidata da oltre 35 anni, l’identità del capoluogo piemontese, che era legata e soffocata dalla grande industria, come in un paradosso antitetico si ritrova a confrontarsi con la spettacolarizzazione di luoghi appartenuti al passato storico e oggi finalizzati al turismo dove l’evento si è sovrapposto alla realtà.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18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19:00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Sede della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Fondatione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Alliance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Française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Via Marchese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Montrone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39 orari mostra dal lunedì al venerdì 17:00-20:00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Vernissage della mostra giovani “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Climat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état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d'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urgence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”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Silvio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Maselli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assessore alle Politiche Culturali del Comune di Bari e Pio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Responsabile Artistico Museo della Fotografia Politecnico di Bari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 fotografi illustrano questioni e problemi relativi al clima e alle sue evoluzioni, reali o percepite, sui suoi effetti sulla vita della gente e sulle soluzioni pubbliche e private, che nel proprio paese, vengono intraprese o anche solo immaginate per contrastare gli effetti negativi di queste evoluzioni.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Sabato 19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17:00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"Spazio Giovani" Assessorato alle Politiche Giovanili del Comune di Bari Via Venezia 41 – Muraglia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Laboratorio su luce e ritratto –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Mobile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Photo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Experience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con Giulio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Spagone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Gli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instagramers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pugliesi saranno chiamati a vivere un laboratorio divisi per gruppi da 2. Scatteranno così foto-ritratti emozionali giocando con la luce dei propri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smartphone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sui volti; gli scatti saranno poi condivisi sui profili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Instagram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personali, insieme alle sensazioni provate.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Alle ore 18:30 seguirà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Igers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Academy</w:t>
      </w:r>
      <w:proofErr w:type="spellEnd"/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Programma: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Nozioni base sull’utilizzo di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Instagram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(aggiornamenti dell’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app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,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utilizzo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dei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tag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Comunicare attraverso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Instagram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: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storytelling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racconto del territorio (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 xml:space="preserve">case 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history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Le principali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proofErr w:type="spellStart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app</w:t>
      </w:r>
      <w:proofErr w:type="spellEnd"/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per un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i/>
          <w:iCs/>
          <w:color w:val="141823"/>
          <w:sz w:val="21"/>
          <w:lang w:eastAsia="it-IT"/>
        </w:rPr>
        <w:t>editing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di successo.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Martedì 22 settembre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16:00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Palazzo Ateneo Sala degli Affreschi Piazza Umberto, 1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mostre 10:00-18:00 fino al 7 ottobre sabato e domenica chiuso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Antonio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Uricchio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Rettore dell’Università degli Studi Aldo Moro, Loredana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Ficarelli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Pro Rettore Politecnico di Bari docente di composizione architettonica e urbana e Domenico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Caragnano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Direttore del Museo del Territorio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Palagianello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Paola Romano Assessore alle Politiche Giovanili del Comune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“Viaggio in Turchia - Caravanserraglio”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-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di Loredana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Ficarelli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Valentina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Spataro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Mariangela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Torchiarulo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Renè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Soleti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Maria Bruna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Pisciotta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 Politecnico di Bari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-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24 pannelli di un viaggio in Turchia insieme ad altri architetti e studiosi. Visioni e interpretazione dei luoghi e degli spazi.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Progetto video di Enrico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Liano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slideshow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” del Laboratorio per la ricerca Visuale sul Paesaggio (DISAAT Università di Bari Aldo Moro).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"La Terra delle Gravine e i suoi insediamenti rupestri: viaggio fantastico nelle ricchezze tra arte e territorio", 30 pannelli del Museo del Territorio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Palagianello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Direttore Domenico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Caragnano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Vito Marzano “Echi dal passato”, 11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Attimi di vita antichissima di rara bellezza e straordinaria potenza.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Opere in cui ci si può perdere viaggiando indietro nel tempo di millenni, ricongiungendosi con gli avi agli albori della nostra Storia.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Volti che paiono animarsi, così vitali e potenti, che ci raccontano di un passato importante. Tuttavia attraverso queste imponenti storiche figure possiamo immaginare la quotidianità, sentire le voci e il pianto, lo scandire del tempo, danze e risate, i canti lugubri e di guerra. Lo stridore delle armi, il sangue e la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violenza…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l’amore e la gioia.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Ninni Pepe “La settimana Santa breve”, 14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L’Autore, nei suoi ritratti, preferisce incrociare lo sguardo puro dei suoi soggetti, per rivelarne tensione, preoccupazione o serenità.  L’utilizzo saggio e professionale delle tecniche digitali contribuisce alla maestosità delle scene.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Il realismo dei volti, non certamente estatici, si contrappone all’ambiguità della rappresentazione pittorica dei dipinti alle loro spalle, in un sintonico gioco di affinità e conflitti. Falso e reale si intrecciano, 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fede e ragione si scontrano fino a ricongiungersi tra le “quinte” di pitture dai segni vigorosi, quasi a mascherare la debolezza della Chiesa “aggredita”, in quel periodo, dall’avanzare dell’età del Lumi.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di Roberto Sibilano "Bari, dai Misteri a San Nicola" 26 immagini poetiche in bianco nero.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La mostra è un progetto fotografico del gruppo ARD Fotografi Amedeo Persi - Roberto Sibilano e Davide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Bellaggi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nato con l’intendo di descrivere attraverso le immagini la sacralità del popolo barese durante la celebrazione dei Sacri Misteri e del Patrono della città San Nicola. La mostra sarà curata dal critico d’arte Isabella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Liddo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25 settembre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Ex Palazzo delle Poste Roberto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Narducci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Piazza Cesare Battisti/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Nicolai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Presentazione del libro “Le Parole interrotte” di Francesca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Palumbo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Fotografie di Teresa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Imbriani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 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Slides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shot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romanzo affronta il tema dell'immigrazione e della solidarietà attraverso il tema della maternità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destino fa incontrare due donne, apparentemente distanti, ma in realtà molto simili nel loro tentativo individuale di restituire un senso agli eventi che attraversano le loro vite.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L’incontro rappresenterà un nuovo punto di partenza per entrambe, una scossa che permetterà soprattutto a Clara di vedere la sua esistenza con occhi nuovi e considerare le cose da una prospettiva diversa.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28-29-30 Settembre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Scuola Media Amedeo D’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aosta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Bari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Alessia Venditti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Presentazione del Progetto. Seguirà workshop dedicato ai preadolescenti.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Io nel mio paesaggio. Sperimentare luoghi condivisi.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Laboratorio di progettazione fotografica per ragazzi.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laboratorio fotografico intende riflettere, con i più piccoli, su una delle chiavi di lettura del mondo contemporaneo: l’immagine, dunque la fotografia e la sua funzione.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L’immagine fotografica ha il potere di immortalare una frazione di tempo da poter rielaborare, analizzare, rileggere infinite volte. Questo ne fa uno strumento della condivisione oltre che dell’osservazione e se la macchina fotografica passa tra le mani dei più giovani, diviene strumento di produzione e realizzazione di un progetto di comune lettura degli spazi e di se stessi. Quello che si ottiene è la genesi di un cambiamento di punti di vista.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Giovedì 1 ottobre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16.00 19.00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“Spazio Giovani” Via Venezia n.41 Muraglia Bari Vecchia, Assessorato alle Politiche Giovanili Comune di Bari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Alessia Venditti, lettura gratuita di portfolio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2 ottobre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17:30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Isolato 47 Politecnico di Bari Strada Lamberti 16 Città Vecchia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Presentazione della trilogia degli "A tu per tu".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Di Manuela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Leonardis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 tu per tu con i grandi artisti che usano la fotografia - la formula adottata dall’autrice è quella dell’incontro dal vivo -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vis-à-vis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in occasione di festival, ma soprattutto negli studi o nelle abitazioni de protagonisti a Bologna, Ferrara,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Grand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Bassam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(Costa d’Avorio), Istanbul, Londra, Lucca, Modena, New York, Roma, Savignano, Venezia.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Barrada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Paolo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Buggiani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Nikhil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Chopra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Colette Lumiere, Anita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Dube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Giosetta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Fioroni,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Parastou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Forouhar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Regina José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Galindo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Maïmouna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Patrizia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Guerresi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Guido Guidi,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Mona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Hatoum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Myriam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Laplante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Silvia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Levenson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Loredana Longo, 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 xml:space="preserve">Fabio Mauri,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Kazuko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Miyamoto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Sükran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Moral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Luigi Ontani,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Ketna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Patel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Luca Maria Patella, Luana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Perilli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Virginia Ryan, Jack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Sal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Yinka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Shonibare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MBE, Sandy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Skoglund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Maya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Zack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 termine della conferenza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Vernissage dei 15 autori prescelti vincitori del Concorso Fotografico “Il Paesaggio” ore 19:00 60 fotografie.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M.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Leonardis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premierà il primo classificato, vincitore della stampante professionale Canon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Pixma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10.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Sabato 3 ottobre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19:00  orari 18.00-20.00 Domenica chiuso fino al 14 ottobre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“Spazio Giovani” Via Venezia n. 41 Muraglia, Assessorato alle Politiche Giovanili Comune di Bari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Vernissage mostra “</w:t>
      </w:r>
      <w:proofErr w:type="spellStart"/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Square</w:t>
      </w:r>
      <w:proofErr w:type="spellEnd"/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Food</w:t>
      </w:r>
      <w:proofErr w:type="spellEnd"/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Interviene Paola Romano Assessore alle Politiche Giovanili Comune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La collettiva di giovani talenti, composti da Francesca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Santis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Giulio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Spagone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Tiziana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Bellanova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Domenico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Fornarelli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presenteranno il tema del cibo in richiamo all’anno in corso in modo da riallacciarsi al filone Expo2015, ma declinando i progetti individuali attraverso l’analisi personale in richiamo al tema della piazza e del quadrato. Francesca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Santis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esplora il tema del cibo mediante la luce che la contraddistingue all’insegna dello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still-life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Giulio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Spagone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all’interno della personale indagine sul colore e sulla sua riproduzione, ha fotografato display che riproducono fotografie di cibo: ciò rivela come a distanza sia osservabile una visione nitida, mentre in modo ravvicinato è illustrato il principio di funzionamento di un display RGB, ma attraverso il mezzo della stampa. Tiziana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Bellanova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racconta il tema dello spazio urbano, mediante la fotografia di architetture create da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food-designer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Domenico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Fornarelli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all'interno della ricerca nel rapporto tra città e campagna vuole introdurre nuovi simboli della Regione Puglia attraverso quattro composizioni 3x3, che si leggono facendo leva sul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punctum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centrale, attorno al quale gravitano tutte le altre direttrici. Anche tra le composizioni sono presenti rimandi interni ed esterni. Un'altra chiave di lettura riguarda il rapporto tra il giorno e la notte: da ciò nasce anche la visione di un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time-lapse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in cui si osserva l'evoluzione di un paesaggio urbano nell'arco di 24 ore. 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Martedì 6 ottobre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16:00-18:00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Museo della Fotografia Politecnico di Bari Via E.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Orabona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4.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Lettura gratuita di Portfolio a cura di Pio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Francesca De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Santis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Vernissage di Francesca Fiorella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“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Haw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survive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in New York City” ore 18.30. A cura di Roberta Fuorvia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Orari mostra 11-14:00/16:00-19:00 fino al 16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Pio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Responsabile Artistico Museo della Fotografia e Roberta Fuorvia curatrice della mostra.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How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survive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in New York City è un “quaderno fotografico” di appunti di viaggio, che racchiude una ricerca di stimoli costellati da milioni di voci e storie che si sovrappongono.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Comunità e solitudine, paura e stupore, cultura 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multirazzialità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voglia di fermarmi e ricominciare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da qui: un dèjà vu lungo due settimane. È la frenesia di scattare l’istante e il tentativo di cogliere le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iconografie tipiche del paesaggio newyorkese nella mia personale corsa al raggiungimento del sogno americano. Mi abbandono nella città e mi lascio cullare dalla frenesia.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Giovedì 08 ottobre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Ex Palazzo delle Poste Roberto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Narducci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L’autore Luca Panaro terrà una conferenza presentando il libro “Visite brevi”.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>Il giorno dopo, venerdì 9 ottobre, ore 16:00-19:00 Luca Panaro leggerà gratuitamente i portfolio dei fotografi prenotati.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Luca Panaro è critico d'arte e curatore. Insegna Storia della critica fotografica all’Accademia di Belle Arti di Brera e Iconografia fotografica al Politecnico di Milano.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Giovedì 08 ottobre 2015</w:t>
      </w:r>
      <w:r w:rsidRPr="0081557A">
        <w:rPr>
          <w:rFonts w:ascii="Helvetica" w:eastAsia="Times New Roman" w:hAnsi="Helvetica" w:cs="Helvetica"/>
          <w:color w:val="141823"/>
          <w:sz w:val="21"/>
          <w:lang w:eastAsia="it-IT"/>
        </w:rPr>
        <w:t>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18:30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“Il Pane e le Rose” Via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Cairoli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124 orari mostra dal lunedì al giovedì 18:30-00:30; venerdì e sabato 18:30-02:00; domenica chiuso; fino al 25 ottobre.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Vernissage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Fara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Meledandri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- “Brighton”, 10 foto.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Interviene Luca Panaro e il delegato agli Eventi dal Comune di Bari 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Marzulli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L'antico insediamento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Brighthelmston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risale a prima del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Domesday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Book (1086), ma emerse come città dal clima benefico durante il XVIII secolo, divenendo una destinazione dei viaggiatori dopo l'arrivo della ferrovia. L’autrice aggirandosi tra i frequentatori dell’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accorsato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luogo coglie, con i suoi scatti, un ampio ventaglio di fantasie, sogni e frustrazioni.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09 ottobre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10.30</w:t>
      </w: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Aula Magna Attilio Alto Politecnico di Bari Campus Universitario Via E.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Orabona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4 70125 Bari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Lectio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Magistralis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di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con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finissage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mostra “sulle tracce dell’Angelo.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Intervengono Eugenio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Sciascio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Magnifico Rettore Politecnico di Bari e Dino Borri docente di Tecnica della Pianificazione Urbanistica al Politecnico di Bari.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Venerdì 09 ottobre 2015 ore 19:00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Fondazione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Alliance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Française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Via Marchese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Montrone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39.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Vernissage “Nature morte” 10 autori italiani + 10 autori francesi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con i quali l’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Alliance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Française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ha collaborato in passato  orari mostra dal lunedì al venerdì 17:00-20:00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L’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Alliance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Française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di Bari compie 60 anni. Durante questo lungo periodo di attività culturali è stata posta una particolare attenzione alla fotografia in tutti i suoi generi.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09-10-11 ottobre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16:00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Isolato 47 Politecnico di Bari Strada Lamberti 13 Città Vecchia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WorkShop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di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“L'uomo come immagine_l’immagine come mimesi speculare”.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Analisi e commento delle immagini iniziali di 2001 Odissea nello spazio di S.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Kubrik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Analisi e commento di immagini dall’Arte Preistorica a Masaccio, Piero della Francesca, Leonardo,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Vermeer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Canaletto, Bellotto. L’essere vivente come forma in transizione e figura in relazione con l’altro da sé. Il reale come unità di visibile e invisibile. Lo sguardo dell’uomo come intelligenza trascendente la superficialità dell’apparenza del reale e come forza trasfigurante il reale in una forma nuova, ulteriore e diversa. Tappe dell’evoluzione antropologica: homo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habilis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industria litica. Homo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erectus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il fuoco. Homo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neanderthalensis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 grotta, capanna, sepoltura. Homo sapiens e strumenti compositi, agricoltura, metallurgia, città, arte. Dalla natura al paesaggio nella cultura indo-europea, attraverso l’atto della sepoltura e dell’agricoltura. Cadavere, mummia, sarcofago: il fondamento egizio del canone occidentale. L’uomo come altro da sé: persona. La mimesi come fondamento dell’uomo e della sua immagine nella lettura antropologica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Renè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Girard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Il teatro greco, nella Poetica di Aristotele, come luogo dell’invenzione dell’immagine prospettica Evoluzione del canone occidentale nell’intreccio tra sapienza greca e rivelazione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ebraico-cristiana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secondo S.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Averincev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Dante Alighieri e la sua Divina Commedia come fondamento della ripresa prospettica da parte di Filippo Brunelleschi secondo A.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Parronchi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 L’invenzione dell’Obbiettivo da parte di Galileo Galilei nella Repubblica di Venezia: la città dello specchio nella civiltà del mirabile.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 xml:space="preserve">La fotografia tra paesaggio e </w:t>
      </w:r>
      <w:proofErr w:type="spellStart"/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landscape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lastRenderedPageBreak/>
        <w:t xml:space="preserve">Analisi e commento del quadro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Et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in Arcadia Ego di Guercino.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Analisi e commento della prima veduta urbana di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Daguerre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 fotografia come localizzazione geniale nelle fotografie dell’800 europeo.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 quattro lati dell’inquadratura nella fotografia del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landscape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americano.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Il colore come forma simbolica nelle foto dei grandi maestri.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Il rapporto tra città e mare nella fotografia di Giovanni </w:t>
      </w:r>
      <w:proofErr w:type="spellStart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Chiaramonte</w:t>
      </w:r>
      <w:proofErr w:type="spellEnd"/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.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Domenica 11 ottobre 2015 </w:t>
      </w: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ore 19:30 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Isolato 47 Politecnico di Bari Strada Lamberti 13 Città Vecchia  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b/>
          <w:bCs/>
          <w:color w:val="141823"/>
          <w:sz w:val="21"/>
          <w:lang w:eastAsia="it-IT"/>
        </w:rPr>
        <w:t>CHIUSURA FESTIVAL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81557A" w:rsidRPr="0081557A" w:rsidRDefault="0081557A" w:rsidP="0081557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81557A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</w:p>
    <w:p w:rsidR="006E1DA0" w:rsidRDefault="006E1DA0"/>
    <w:sectPr w:rsidR="006E1DA0" w:rsidSect="005C3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557A"/>
    <w:rsid w:val="00000EBB"/>
    <w:rsid w:val="00003EAC"/>
    <w:rsid w:val="00006995"/>
    <w:rsid w:val="0000745F"/>
    <w:rsid w:val="0001215E"/>
    <w:rsid w:val="0001231F"/>
    <w:rsid w:val="00022119"/>
    <w:rsid w:val="00024F6D"/>
    <w:rsid w:val="000274B5"/>
    <w:rsid w:val="00027D59"/>
    <w:rsid w:val="00027E4C"/>
    <w:rsid w:val="000302B5"/>
    <w:rsid w:val="00030A69"/>
    <w:rsid w:val="00031A9E"/>
    <w:rsid w:val="00034685"/>
    <w:rsid w:val="00043348"/>
    <w:rsid w:val="00044BC3"/>
    <w:rsid w:val="00047D83"/>
    <w:rsid w:val="00050728"/>
    <w:rsid w:val="0005189F"/>
    <w:rsid w:val="00051F2A"/>
    <w:rsid w:val="00052A3A"/>
    <w:rsid w:val="000549C3"/>
    <w:rsid w:val="000557F1"/>
    <w:rsid w:val="00064FF2"/>
    <w:rsid w:val="00066ED4"/>
    <w:rsid w:val="00067C3A"/>
    <w:rsid w:val="000732C9"/>
    <w:rsid w:val="0007379D"/>
    <w:rsid w:val="0007760F"/>
    <w:rsid w:val="00082EB6"/>
    <w:rsid w:val="000839CE"/>
    <w:rsid w:val="00083B25"/>
    <w:rsid w:val="000858AB"/>
    <w:rsid w:val="00093A6E"/>
    <w:rsid w:val="00096543"/>
    <w:rsid w:val="000A07C9"/>
    <w:rsid w:val="000A1C4A"/>
    <w:rsid w:val="000A1CE1"/>
    <w:rsid w:val="000A4E16"/>
    <w:rsid w:val="000A4F1F"/>
    <w:rsid w:val="000A700B"/>
    <w:rsid w:val="000B256F"/>
    <w:rsid w:val="000B38C2"/>
    <w:rsid w:val="000B4687"/>
    <w:rsid w:val="000B47A7"/>
    <w:rsid w:val="000B519A"/>
    <w:rsid w:val="000B6299"/>
    <w:rsid w:val="000B6BCF"/>
    <w:rsid w:val="000C312F"/>
    <w:rsid w:val="000C4624"/>
    <w:rsid w:val="000C4BD6"/>
    <w:rsid w:val="000C5E8D"/>
    <w:rsid w:val="000D01E4"/>
    <w:rsid w:val="000D56A1"/>
    <w:rsid w:val="000D5B49"/>
    <w:rsid w:val="000D7AF3"/>
    <w:rsid w:val="000D7BDA"/>
    <w:rsid w:val="000E3454"/>
    <w:rsid w:val="000E4113"/>
    <w:rsid w:val="000E55A0"/>
    <w:rsid w:val="000E7EB9"/>
    <w:rsid w:val="000F7BED"/>
    <w:rsid w:val="00100423"/>
    <w:rsid w:val="00101B7E"/>
    <w:rsid w:val="0010305B"/>
    <w:rsid w:val="0010343E"/>
    <w:rsid w:val="00104053"/>
    <w:rsid w:val="00104A5B"/>
    <w:rsid w:val="00105C63"/>
    <w:rsid w:val="001107D1"/>
    <w:rsid w:val="0011174D"/>
    <w:rsid w:val="001126AE"/>
    <w:rsid w:val="00113D8E"/>
    <w:rsid w:val="001142FB"/>
    <w:rsid w:val="001151C4"/>
    <w:rsid w:val="00116FBF"/>
    <w:rsid w:val="00117D66"/>
    <w:rsid w:val="0012377F"/>
    <w:rsid w:val="0012775E"/>
    <w:rsid w:val="00130CC1"/>
    <w:rsid w:val="00131DB4"/>
    <w:rsid w:val="00135092"/>
    <w:rsid w:val="00135943"/>
    <w:rsid w:val="00135D67"/>
    <w:rsid w:val="00137A35"/>
    <w:rsid w:val="001440DC"/>
    <w:rsid w:val="00150DB0"/>
    <w:rsid w:val="001519D6"/>
    <w:rsid w:val="00154295"/>
    <w:rsid w:val="00157AFB"/>
    <w:rsid w:val="00160503"/>
    <w:rsid w:val="00162256"/>
    <w:rsid w:val="001626D9"/>
    <w:rsid w:val="00170800"/>
    <w:rsid w:val="00173341"/>
    <w:rsid w:val="0017403A"/>
    <w:rsid w:val="0017555C"/>
    <w:rsid w:val="001761FB"/>
    <w:rsid w:val="0017790D"/>
    <w:rsid w:val="00180FA0"/>
    <w:rsid w:val="001824B0"/>
    <w:rsid w:val="00183E45"/>
    <w:rsid w:val="0018548E"/>
    <w:rsid w:val="00186563"/>
    <w:rsid w:val="00191779"/>
    <w:rsid w:val="0019419F"/>
    <w:rsid w:val="00195D42"/>
    <w:rsid w:val="001A11B7"/>
    <w:rsid w:val="001A1238"/>
    <w:rsid w:val="001A3D31"/>
    <w:rsid w:val="001A4817"/>
    <w:rsid w:val="001A5287"/>
    <w:rsid w:val="001A7B30"/>
    <w:rsid w:val="001B1DFF"/>
    <w:rsid w:val="001B1EE2"/>
    <w:rsid w:val="001B2005"/>
    <w:rsid w:val="001B261D"/>
    <w:rsid w:val="001B6EDA"/>
    <w:rsid w:val="001C0019"/>
    <w:rsid w:val="001C0AD7"/>
    <w:rsid w:val="001C3090"/>
    <w:rsid w:val="001C3C21"/>
    <w:rsid w:val="001C49DF"/>
    <w:rsid w:val="001D0FB5"/>
    <w:rsid w:val="001D4333"/>
    <w:rsid w:val="001D496A"/>
    <w:rsid w:val="001D4E01"/>
    <w:rsid w:val="001D5576"/>
    <w:rsid w:val="001D6A29"/>
    <w:rsid w:val="001D7B0D"/>
    <w:rsid w:val="001E5CF6"/>
    <w:rsid w:val="001E6EEE"/>
    <w:rsid w:val="001E6FA7"/>
    <w:rsid w:val="001E7059"/>
    <w:rsid w:val="001E7A50"/>
    <w:rsid w:val="001F1C3D"/>
    <w:rsid w:val="001F3F4B"/>
    <w:rsid w:val="001F551A"/>
    <w:rsid w:val="00201B30"/>
    <w:rsid w:val="00203CD0"/>
    <w:rsid w:val="00205C3E"/>
    <w:rsid w:val="0020776E"/>
    <w:rsid w:val="00210EAD"/>
    <w:rsid w:val="00212E6C"/>
    <w:rsid w:val="00212F00"/>
    <w:rsid w:val="002131A8"/>
    <w:rsid w:val="00213407"/>
    <w:rsid w:val="00215349"/>
    <w:rsid w:val="00215B20"/>
    <w:rsid w:val="002160B1"/>
    <w:rsid w:val="00222840"/>
    <w:rsid w:val="00226EAA"/>
    <w:rsid w:val="00227B47"/>
    <w:rsid w:val="00227F95"/>
    <w:rsid w:val="0023221A"/>
    <w:rsid w:val="00233A1A"/>
    <w:rsid w:val="002350E6"/>
    <w:rsid w:val="00235FAF"/>
    <w:rsid w:val="00236E2B"/>
    <w:rsid w:val="002403A6"/>
    <w:rsid w:val="0024148F"/>
    <w:rsid w:val="00251A88"/>
    <w:rsid w:val="00252A47"/>
    <w:rsid w:val="00252BEF"/>
    <w:rsid w:val="002537F8"/>
    <w:rsid w:val="00254DB2"/>
    <w:rsid w:val="002552A1"/>
    <w:rsid w:val="00256495"/>
    <w:rsid w:val="002572FA"/>
    <w:rsid w:val="00257596"/>
    <w:rsid w:val="00262AD1"/>
    <w:rsid w:val="00262D81"/>
    <w:rsid w:val="002742D3"/>
    <w:rsid w:val="0027508F"/>
    <w:rsid w:val="0028058F"/>
    <w:rsid w:val="00280708"/>
    <w:rsid w:val="0028463F"/>
    <w:rsid w:val="00285213"/>
    <w:rsid w:val="0028676E"/>
    <w:rsid w:val="002901DD"/>
    <w:rsid w:val="00290931"/>
    <w:rsid w:val="0029182F"/>
    <w:rsid w:val="00292C7C"/>
    <w:rsid w:val="0029484D"/>
    <w:rsid w:val="002959A2"/>
    <w:rsid w:val="002A04CA"/>
    <w:rsid w:val="002A09A3"/>
    <w:rsid w:val="002A18E4"/>
    <w:rsid w:val="002A2FBA"/>
    <w:rsid w:val="002A38EC"/>
    <w:rsid w:val="002A3BA3"/>
    <w:rsid w:val="002A6ADB"/>
    <w:rsid w:val="002A796C"/>
    <w:rsid w:val="002B02B8"/>
    <w:rsid w:val="002B0B7C"/>
    <w:rsid w:val="002B2735"/>
    <w:rsid w:val="002B5E6B"/>
    <w:rsid w:val="002D2ECC"/>
    <w:rsid w:val="002D3403"/>
    <w:rsid w:val="002D4626"/>
    <w:rsid w:val="002D4747"/>
    <w:rsid w:val="002E1EDD"/>
    <w:rsid w:val="002F3526"/>
    <w:rsid w:val="002F43F3"/>
    <w:rsid w:val="002F4B2E"/>
    <w:rsid w:val="002F51DB"/>
    <w:rsid w:val="002F62E3"/>
    <w:rsid w:val="00301618"/>
    <w:rsid w:val="00302ACA"/>
    <w:rsid w:val="00310528"/>
    <w:rsid w:val="0031166C"/>
    <w:rsid w:val="00311BF3"/>
    <w:rsid w:val="00315E9E"/>
    <w:rsid w:val="00316F7D"/>
    <w:rsid w:val="003176FD"/>
    <w:rsid w:val="00320B7B"/>
    <w:rsid w:val="0032421D"/>
    <w:rsid w:val="00327592"/>
    <w:rsid w:val="003329C8"/>
    <w:rsid w:val="003377AD"/>
    <w:rsid w:val="00345DC8"/>
    <w:rsid w:val="00351109"/>
    <w:rsid w:val="00351BAF"/>
    <w:rsid w:val="00352401"/>
    <w:rsid w:val="0035378E"/>
    <w:rsid w:val="00353AC4"/>
    <w:rsid w:val="00356A3A"/>
    <w:rsid w:val="003570F1"/>
    <w:rsid w:val="0035737A"/>
    <w:rsid w:val="00357E72"/>
    <w:rsid w:val="0036270A"/>
    <w:rsid w:val="00362ACE"/>
    <w:rsid w:val="003630D5"/>
    <w:rsid w:val="003671B8"/>
    <w:rsid w:val="00373F95"/>
    <w:rsid w:val="0037465C"/>
    <w:rsid w:val="00374A70"/>
    <w:rsid w:val="00375C68"/>
    <w:rsid w:val="00380E85"/>
    <w:rsid w:val="00381A6C"/>
    <w:rsid w:val="00381D5C"/>
    <w:rsid w:val="00382B1F"/>
    <w:rsid w:val="003834F4"/>
    <w:rsid w:val="00383A1B"/>
    <w:rsid w:val="00387E78"/>
    <w:rsid w:val="003937C7"/>
    <w:rsid w:val="00395320"/>
    <w:rsid w:val="00397689"/>
    <w:rsid w:val="003A013B"/>
    <w:rsid w:val="003A26BF"/>
    <w:rsid w:val="003A3E36"/>
    <w:rsid w:val="003A415F"/>
    <w:rsid w:val="003A556C"/>
    <w:rsid w:val="003A66E0"/>
    <w:rsid w:val="003A70CF"/>
    <w:rsid w:val="003B20B4"/>
    <w:rsid w:val="003B4900"/>
    <w:rsid w:val="003B4E05"/>
    <w:rsid w:val="003B587C"/>
    <w:rsid w:val="003B6A9F"/>
    <w:rsid w:val="003C3C5D"/>
    <w:rsid w:val="003C6796"/>
    <w:rsid w:val="003D09E6"/>
    <w:rsid w:val="003D21F3"/>
    <w:rsid w:val="003D22B9"/>
    <w:rsid w:val="003D2360"/>
    <w:rsid w:val="003D7C83"/>
    <w:rsid w:val="003E1875"/>
    <w:rsid w:val="003E3248"/>
    <w:rsid w:val="003E352E"/>
    <w:rsid w:val="003E736F"/>
    <w:rsid w:val="003F23CF"/>
    <w:rsid w:val="003F263D"/>
    <w:rsid w:val="00400C79"/>
    <w:rsid w:val="00405EFB"/>
    <w:rsid w:val="00406A74"/>
    <w:rsid w:val="00407A3B"/>
    <w:rsid w:val="0041158D"/>
    <w:rsid w:val="004121C6"/>
    <w:rsid w:val="00412C02"/>
    <w:rsid w:val="00415BD2"/>
    <w:rsid w:val="00416853"/>
    <w:rsid w:val="004200E0"/>
    <w:rsid w:val="0042022F"/>
    <w:rsid w:val="004261CE"/>
    <w:rsid w:val="00430DBD"/>
    <w:rsid w:val="004310D1"/>
    <w:rsid w:val="00433573"/>
    <w:rsid w:val="00434315"/>
    <w:rsid w:val="00435F04"/>
    <w:rsid w:val="00436A6B"/>
    <w:rsid w:val="00437DBC"/>
    <w:rsid w:val="004444B4"/>
    <w:rsid w:val="00445AFA"/>
    <w:rsid w:val="0044670F"/>
    <w:rsid w:val="00450015"/>
    <w:rsid w:val="004535E6"/>
    <w:rsid w:val="00457FD0"/>
    <w:rsid w:val="004605D8"/>
    <w:rsid w:val="004620CC"/>
    <w:rsid w:val="00462AC9"/>
    <w:rsid w:val="00464C70"/>
    <w:rsid w:val="00464DD0"/>
    <w:rsid w:val="004657D4"/>
    <w:rsid w:val="00466CE5"/>
    <w:rsid w:val="004675FF"/>
    <w:rsid w:val="00472155"/>
    <w:rsid w:val="0047488E"/>
    <w:rsid w:val="00475CA7"/>
    <w:rsid w:val="004763E4"/>
    <w:rsid w:val="004768EA"/>
    <w:rsid w:val="00480FB7"/>
    <w:rsid w:val="004824AB"/>
    <w:rsid w:val="00482588"/>
    <w:rsid w:val="00483635"/>
    <w:rsid w:val="00487016"/>
    <w:rsid w:val="00495462"/>
    <w:rsid w:val="00496146"/>
    <w:rsid w:val="004966EA"/>
    <w:rsid w:val="00497732"/>
    <w:rsid w:val="004A0570"/>
    <w:rsid w:val="004A0C6A"/>
    <w:rsid w:val="004A3D0C"/>
    <w:rsid w:val="004A55F2"/>
    <w:rsid w:val="004A6992"/>
    <w:rsid w:val="004A7FD2"/>
    <w:rsid w:val="004B6F08"/>
    <w:rsid w:val="004C1679"/>
    <w:rsid w:val="004C56FF"/>
    <w:rsid w:val="004C64F9"/>
    <w:rsid w:val="004D07A9"/>
    <w:rsid w:val="004D0C75"/>
    <w:rsid w:val="004D10C0"/>
    <w:rsid w:val="004D1829"/>
    <w:rsid w:val="004D246B"/>
    <w:rsid w:val="004D39E1"/>
    <w:rsid w:val="004D42B0"/>
    <w:rsid w:val="004D7975"/>
    <w:rsid w:val="004E058B"/>
    <w:rsid w:val="004E4367"/>
    <w:rsid w:val="004E47FC"/>
    <w:rsid w:val="004E57D1"/>
    <w:rsid w:val="004E5A1E"/>
    <w:rsid w:val="004E751A"/>
    <w:rsid w:val="004F138F"/>
    <w:rsid w:val="004F203B"/>
    <w:rsid w:val="004F2B67"/>
    <w:rsid w:val="004F5059"/>
    <w:rsid w:val="004F557D"/>
    <w:rsid w:val="004F5EA6"/>
    <w:rsid w:val="004F7FA7"/>
    <w:rsid w:val="005019B0"/>
    <w:rsid w:val="005029C8"/>
    <w:rsid w:val="0050387D"/>
    <w:rsid w:val="0050409E"/>
    <w:rsid w:val="00507B46"/>
    <w:rsid w:val="00512FED"/>
    <w:rsid w:val="00516E59"/>
    <w:rsid w:val="0052069A"/>
    <w:rsid w:val="005249DD"/>
    <w:rsid w:val="0052525A"/>
    <w:rsid w:val="005257D8"/>
    <w:rsid w:val="00526623"/>
    <w:rsid w:val="00526D4F"/>
    <w:rsid w:val="005274FB"/>
    <w:rsid w:val="00527BC4"/>
    <w:rsid w:val="0053035F"/>
    <w:rsid w:val="005306AB"/>
    <w:rsid w:val="00533180"/>
    <w:rsid w:val="00535602"/>
    <w:rsid w:val="00544C70"/>
    <w:rsid w:val="00546073"/>
    <w:rsid w:val="00546297"/>
    <w:rsid w:val="00550DFE"/>
    <w:rsid w:val="00553192"/>
    <w:rsid w:val="0055451D"/>
    <w:rsid w:val="005622B6"/>
    <w:rsid w:val="00562ADB"/>
    <w:rsid w:val="00566C98"/>
    <w:rsid w:val="005721D5"/>
    <w:rsid w:val="0057469C"/>
    <w:rsid w:val="00574F21"/>
    <w:rsid w:val="00575244"/>
    <w:rsid w:val="00576B9B"/>
    <w:rsid w:val="0058196A"/>
    <w:rsid w:val="00581CD9"/>
    <w:rsid w:val="00582169"/>
    <w:rsid w:val="00582CF4"/>
    <w:rsid w:val="005833F9"/>
    <w:rsid w:val="00583ACE"/>
    <w:rsid w:val="00592801"/>
    <w:rsid w:val="0059364D"/>
    <w:rsid w:val="00594432"/>
    <w:rsid w:val="00596471"/>
    <w:rsid w:val="0059658D"/>
    <w:rsid w:val="00596EFB"/>
    <w:rsid w:val="00597031"/>
    <w:rsid w:val="005974D5"/>
    <w:rsid w:val="005A0D5F"/>
    <w:rsid w:val="005A2116"/>
    <w:rsid w:val="005A243A"/>
    <w:rsid w:val="005A34B6"/>
    <w:rsid w:val="005A3811"/>
    <w:rsid w:val="005A55B0"/>
    <w:rsid w:val="005A59CB"/>
    <w:rsid w:val="005A5E35"/>
    <w:rsid w:val="005B148D"/>
    <w:rsid w:val="005B3E7F"/>
    <w:rsid w:val="005C1C89"/>
    <w:rsid w:val="005C2A9D"/>
    <w:rsid w:val="005C3EB0"/>
    <w:rsid w:val="005D2F4B"/>
    <w:rsid w:val="005D359C"/>
    <w:rsid w:val="005D6250"/>
    <w:rsid w:val="005D6998"/>
    <w:rsid w:val="005D71BE"/>
    <w:rsid w:val="005D7DF7"/>
    <w:rsid w:val="005E06AD"/>
    <w:rsid w:val="005E0C33"/>
    <w:rsid w:val="005E0D31"/>
    <w:rsid w:val="005E0D7C"/>
    <w:rsid w:val="005E156E"/>
    <w:rsid w:val="005E1B52"/>
    <w:rsid w:val="005E1CFA"/>
    <w:rsid w:val="005E697F"/>
    <w:rsid w:val="005F065D"/>
    <w:rsid w:val="005F36F8"/>
    <w:rsid w:val="005F3991"/>
    <w:rsid w:val="005F4BB9"/>
    <w:rsid w:val="005F7C79"/>
    <w:rsid w:val="005F7E92"/>
    <w:rsid w:val="0060137A"/>
    <w:rsid w:val="00602FD2"/>
    <w:rsid w:val="0060339D"/>
    <w:rsid w:val="006047BA"/>
    <w:rsid w:val="006058E7"/>
    <w:rsid w:val="00605AC6"/>
    <w:rsid w:val="00605B02"/>
    <w:rsid w:val="00611A40"/>
    <w:rsid w:val="00612843"/>
    <w:rsid w:val="00612A5F"/>
    <w:rsid w:val="00612CF3"/>
    <w:rsid w:val="00620B76"/>
    <w:rsid w:val="00621058"/>
    <w:rsid w:val="00626D50"/>
    <w:rsid w:val="00630212"/>
    <w:rsid w:val="006316FA"/>
    <w:rsid w:val="00637D9E"/>
    <w:rsid w:val="00637F4E"/>
    <w:rsid w:val="00642AC6"/>
    <w:rsid w:val="00650261"/>
    <w:rsid w:val="006509C8"/>
    <w:rsid w:val="0065146E"/>
    <w:rsid w:val="00660870"/>
    <w:rsid w:val="00661130"/>
    <w:rsid w:val="006678E1"/>
    <w:rsid w:val="00674D40"/>
    <w:rsid w:val="00674DDE"/>
    <w:rsid w:val="00675914"/>
    <w:rsid w:val="00677642"/>
    <w:rsid w:val="00680D40"/>
    <w:rsid w:val="00681D93"/>
    <w:rsid w:val="00686BD0"/>
    <w:rsid w:val="006914E6"/>
    <w:rsid w:val="00691D07"/>
    <w:rsid w:val="006921FE"/>
    <w:rsid w:val="00693F4F"/>
    <w:rsid w:val="00696741"/>
    <w:rsid w:val="00696E88"/>
    <w:rsid w:val="00697058"/>
    <w:rsid w:val="006A09D4"/>
    <w:rsid w:val="006A1D8C"/>
    <w:rsid w:val="006A3CD2"/>
    <w:rsid w:val="006A529E"/>
    <w:rsid w:val="006A5907"/>
    <w:rsid w:val="006A5E7E"/>
    <w:rsid w:val="006A6EF1"/>
    <w:rsid w:val="006A7EA2"/>
    <w:rsid w:val="006B0A0F"/>
    <w:rsid w:val="006B2A84"/>
    <w:rsid w:val="006B3686"/>
    <w:rsid w:val="006B3A59"/>
    <w:rsid w:val="006B6D61"/>
    <w:rsid w:val="006B77D4"/>
    <w:rsid w:val="006B7D6E"/>
    <w:rsid w:val="006C2C81"/>
    <w:rsid w:val="006C4012"/>
    <w:rsid w:val="006C5B16"/>
    <w:rsid w:val="006D19B6"/>
    <w:rsid w:val="006D1E35"/>
    <w:rsid w:val="006D4647"/>
    <w:rsid w:val="006D7FF9"/>
    <w:rsid w:val="006E1DA0"/>
    <w:rsid w:val="006E22AA"/>
    <w:rsid w:val="006E28A1"/>
    <w:rsid w:val="006E45D6"/>
    <w:rsid w:val="006F0DFD"/>
    <w:rsid w:val="006F2EE7"/>
    <w:rsid w:val="006F31A1"/>
    <w:rsid w:val="006F4685"/>
    <w:rsid w:val="006F4C9A"/>
    <w:rsid w:val="006F5041"/>
    <w:rsid w:val="006F755E"/>
    <w:rsid w:val="007011BA"/>
    <w:rsid w:val="00702EF8"/>
    <w:rsid w:val="007036E5"/>
    <w:rsid w:val="00707050"/>
    <w:rsid w:val="00710634"/>
    <w:rsid w:val="00712A39"/>
    <w:rsid w:val="007170BF"/>
    <w:rsid w:val="007174BE"/>
    <w:rsid w:val="0072193F"/>
    <w:rsid w:val="00723293"/>
    <w:rsid w:val="00723EDC"/>
    <w:rsid w:val="00725953"/>
    <w:rsid w:val="007268E0"/>
    <w:rsid w:val="00732B1B"/>
    <w:rsid w:val="00740B72"/>
    <w:rsid w:val="00742E87"/>
    <w:rsid w:val="0074300F"/>
    <w:rsid w:val="00744D00"/>
    <w:rsid w:val="00750552"/>
    <w:rsid w:val="00750688"/>
    <w:rsid w:val="00751F0A"/>
    <w:rsid w:val="00753465"/>
    <w:rsid w:val="00755967"/>
    <w:rsid w:val="0075684E"/>
    <w:rsid w:val="007578FA"/>
    <w:rsid w:val="007607AF"/>
    <w:rsid w:val="0076204F"/>
    <w:rsid w:val="0076223C"/>
    <w:rsid w:val="00762ABA"/>
    <w:rsid w:val="00762F00"/>
    <w:rsid w:val="00763890"/>
    <w:rsid w:val="0076545B"/>
    <w:rsid w:val="00766A2B"/>
    <w:rsid w:val="00767FF1"/>
    <w:rsid w:val="00770B15"/>
    <w:rsid w:val="00772F3A"/>
    <w:rsid w:val="00773AFA"/>
    <w:rsid w:val="00774A89"/>
    <w:rsid w:val="00775DC0"/>
    <w:rsid w:val="00776AE1"/>
    <w:rsid w:val="007804D4"/>
    <w:rsid w:val="0078080F"/>
    <w:rsid w:val="00781045"/>
    <w:rsid w:val="00786442"/>
    <w:rsid w:val="00786E7F"/>
    <w:rsid w:val="0078772C"/>
    <w:rsid w:val="00793058"/>
    <w:rsid w:val="007950BB"/>
    <w:rsid w:val="007A0602"/>
    <w:rsid w:val="007A2DDD"/>
    <w:rsid w:val="007A71F7"/>
    <w:rsid w:val="007B79E9"/>
    <w:rsid w:val="007C0D9F"/>
    <w:rsid w:val="007C2140"/>
    <w:rsid w:val="007C49B2"/>
    <w:rsid w:val="007C6B96"/>
    <w:rsid w:val="007D4FCE"/>
    <w:rsid w:val="007D5F2E"/>
    <w:rsid w:val="007D7E05"/>
    <w:rsid w:val="007E0E4A"/>
    <w:rsid w:val="007E50B0"/>
    <w:rsid w:val="007E6A1D"/>
    <w:rsid w:val="007E7682"/>
    <w:rsid w:val="007E7EF2"/>
    <w:rsid w:val="007F12B8"/>
    <w:rsid w:val="007F2A40"/>
    <w:rsid w:val="007F563D"/>
    <w:rsid w:val="007F5AE7"/>
    <w:rsid w:val="007F6A62"/>
    <w:rsid w:val="007F6DE3"/>
    <w:rsid w:val="007F76E8"/>
    <w:rsid w:val="00800BBF"/>
    <w:rsid w:val="00802950"/>
    <w:rsid w:val="00804232"/>
    <w:rsid w:val="0080703A"/>
    <w:rsid w:val="00813937"/>
    <w:rsid w:val="0081557A"/>
    <w:rsid w:val="008170F4"/>
    <w:rsid w:val="00817574"/>
    <w:rsid w:val="00827C88"/>
    <w:rsid w:val="00832C3F"/>
    <w:rsid w:val="00832C62"/>
    <w:rsid w:val="0083375D"/>
    <w:rsid w:val="008376F7"/>
    <w:rsid w:val="00840501"/>
    <w:rsid w:val="00841472"/>
    <w:rsid w:val="00850DDA"/>
    <w:rsid w:val="0085179D"/>
    <w:rsid w:val="0085318E"/>
    <w:rsid w:val="008545B8"/>
    <w:rsid w:val="008572EA"/>
    <w:rsid w:val="00857A58"/>
    <w:rsid w:val="00860D70"/>
    <w:rsid w:val="00861966"/>
    <w:rsid w:val="0086215C"/>
    <w:rsid w:val="00862B3C"/>
    <w:rsid w:val="0086552D"/>
    <w:rsid w:val="00867FA5"/>
    <w:rsid w:val="00870593"/>
    <w:rsid w:val="008706F4"/>
    <w:rsid w:val="008714ED"/>
    <w:rsid w:val="00871A6F"/>
    <w:rsid w:val="00872FFE"/>
    <w:rsid w:val="008844F3"/>
    <w:rsid w:val="00884979"/>
    <w:rsid w:val="0088539C"/>
    <w:rsid w:val="00886FCE"/>
    <w:rsid w:val="00887899"/>
    <w:rsid w:val="008901AA"/>
    <w:rsid w:val="00890E63"/>
    <w:rsid w:val="00894280"/>
    <w:rsid w:val="00894F90"/>
    <w:rsid w:val="008965B0"/>
    <w:rsid w:val="008A11A5"/>
    <w:rsid w:val="008B11B1"/>
    <w:rsid w:val="008B1B9D"/>
    <w:rsid w:val="008B645F"/>
    <w:rsid w:val="008B7BB7"/>
    <w:rsid w:val="008C0506"/>
    <w:rsid w:val="008C2D16"/>
    <w:rsid w:val="008C458F"/>
    <w:rsid w:val="008C464E"/>
    <w:rsid w:val="008C643D"/>
    <w:rsid w:val="008D3CAA"/>
    <w:rsid w:val="008D49A2"/>
    <w:rsid w:val="008D7DFD"/>
    <w:rsid w:val="008E23EE"/>
    <w:rsid w:val="008E26BB"/>
    <w:rsid w:val="008E5495"/>
    <w:rsid w:val="008F0217"/>
    <w:rsid w:val="008F6428"/>
    <w:rsid w:val="009007A0"/>
    <w:rsid w:val="0090121A"/>
    <w:rsid w:val="0090713A"/>
    <w:rsid w:val="0091122D"/>
    <w:rsid w:val="009133DA"/>
    <w:rsid w:val="009155E2"/>
    <w:rsid w:val="00917703"/>
    <w:rsid w:val="009205CE"/>
    <w:rsid w:val="00923D7E"/>
    <w:rsid w:val="00927449"/>
    <w:rsid w:val="0093015F"/>
    <w:rsid w:val="00932F09"/>
    <w:rsid w:val="00933E28"/>
    <w:rsid w:val="00936B53"/>
    <w:rsid w:val="009379FD"/>
    <w:rsid w:val="00941650"/>
    <w:rsid w:val="00950558"/>
    <w:rsid w:val="009530CB"/>
    <w:rsid w:val="00953AC8"/>
    <w:rsid w:val="009546B1"/>
    <w:rsid w:val="00956F6F"/>
    <w:rsid w:val="00960E37"/>
    <w:rsid w:val="00960E90"/>
    <w:rsid w:val="009625C8"/>
    <w:rsid w:val="00963683"/>
    <w:rsid w:val="00963CB6"/>
    <w:rsid w:val="00964388"/>
    <w:rsid w:val="00965753"/>
    <w:rsid w:val="0096726A"/>
    <w:rsid w:val="00967590"/>
    <w:rsid w:val="0096792E"/>
    <w:rsid w:val="00970874"/>
    <w:rsid w:val="00971103"/>
    <w:rsid w:val="009713F6"/>
    <w:rsid w:val="009720E4"/>
    <w:rsid w:val="00972B0D"/>
    <w:rsid w:val="00975EB8"/>
    <w:rsid w:val="009801AA"/>
    <w:rsid w:val="00980279"/>
    <w:rsid w:val="00982AD2"/>
    <w:rsid w:val="00982D45"/>
    <w:rsid w:val="00982DE6"/>
    <w:rsid w:val="00983ACC"/>
    <w:rsid w:val="009854DA"/>
    <w:rsid w:val="00991A8C"/>
    <w:rsid w:val="009936FA"/>
    <w:rsid w:val="009A0900"/>
    <w:rsid w:val="009A728E"/>
    <w:rsid w:val="009B2313"/>
    <w:rsid w:val="009B256C"/>
    <w:rsid w:val="009B5498"/>
    <w:rsid w:val="009B6832"/>
    <w:rsid w:val="009C1088"/>
    <w:rsid w:val="009C17D6"/>
    <w:rsid w:val="009C3AD6"/>
    <w:rsid w:val="009C6E75"/>
    <w:rsid w:val="009C72C1"/>
    <w:rsid w:val="009D0AFD"/>
    <w:rsid w:val="009D63BB"/>
    <w:rsid w:val="009E006E"/>
    <w:rsid w:val="009E3237"/>
    <w:rsid w:val="009F11B4"/>
    <w:rsid w:val="009F18E2"/>
    <w:rsid w:val="00A00FFC"/>
    <w:rsid w:val="00A0300E"/>
    <w:rsid w:val="00A04AA8"/>
    <w:rsid w:val="00A10666"/>
    <w:rsid w:val="00A12C5E"/>
    <w:rsid w:val="00A1326E"/>
    <w:rsid w:val="00A15AA0"/>
    <w:rsid w:val="00A16110"/>
    <w:rsid w:val="00A1764E"/>
    <w:rsid w:val="00A21438"/>
    <w:rsid w:val="00A23659"/>
    <w:rsid w:val="00A236E0"/>
    <w:rsid w:val="00A24032"/>
    <w:rsid w:val="00A260C7"/>
    <w:rsid w:val="00A268DC"/>
    <w:rsid w:val="00A2742B"/>
    <w:rsid w:val="00A3145F"/>
    <w:rsid w:val="00A3162D"/>
    <w:rsid w:val="00A34DA0"/>
    <w:rsid w:val="00A3747A"/>
    <w:rsid w:val="00A379E5"/>
    <w:rsid w:val="00A37EDE"/>
    <w:rsid w:val="00A40053"/>
    <w:rsid w:val="00A47646"/>
    <w:rsid w:val="00A50A40"/>
    <w:rsid w:val="00A50B38"/>
    <w:rsid w:val="00A51D83"/>
    <w:rsid w:val="00A520E6"/>
    <w:rsid w:val="00A52A24"/>
    <w:rsid w:val="00A53265"/>
    <w:rsid w:val="00A545ED"/>
    <w:rsid w:val="00A563D2"/>
    <w:rsid w:val="00A5668B"/>
    <w:rsid w:val="00A607BB"/>
    <w:rsid w:val="00A71924"/>
    <w:rsid w:val="00A739E4"/>
    <w:rsid w:val="00A752AB"/>
    <w:rsid w:val="00A8222F"/>
    <w:rsid w:val="00A83BCF"/>
    <w:rsid w:val="00A854AB"/>
    <w:rsid w:val="00A85958"/>
    <w:rsid w:val="00A86BA3"/>
    <w:rsid w:val="00A87E09"/>
    <w:rsid w:val="00A87FD2"/>
    <w:rsid w:val="00A90D76"/>
    <w:rsid w:val="00A92190"/>
    <w:rsid w:val="00A93659"/>
    <w:rsid w:val="00AA27FE"/>
    <w:rsid w:val="00AB01F2"/>
    <w:rsid w:val="00AB1C07"/>
    <w:rsid w:val="00AB5470"/>
    <w:rsid w:val="00AB7A67"/>
    <w:rsid w:val="00AC4E55"/>
    <w:rsid w:val="00AC50B4"/>
    <w:rsid w:val="00AD17D4"/>
    <w:rsid w:val="00AD18E4"/>
    <w:rsid w:val="00AD1AD9"/>
    <w:rsid w:val="00AD400D"/>
    <w:rsid w:val="00AD40C6"/>
    <w:rsid w:val="00AD7743"/>
    <w:rsid w:val="00AE665F"/>
    <w:rsid w:val="00AE687E"/>
    <w:rsid w:val="00AF16D8"/>
    <w:rsid w:val="00AF1EBC"/>
    <w:rsid w:val="00AF3D62"/>
    <w:rsid w:val="00AF6EA3"/>
    <w:rsid w:val="00B01043"/>
    <w:rsid w:val="00B010A0"/>
    <w:rsid w:val="00B02622"/>
    <w:rsid w:val="00B02E02"/>
    <w:rsid w:val="00B03A9B"/>
    <w:rsid w:val="00B0420B"/>
    <w:rsid w:val="00B11E02"/>
    <w:rsid w:val="00B17A1C"/>
    <w:rsid w:val="00B21527"/>
    <w:rsid w:val="00B26060"/>
    <w:rsid w:val="00B2622A"/>
    <w:rsid w:val="00B264EB"/>
    <w:rsid w:val="00B30777"/>
    <w:rsid w:val="00B30D6B"/>
    <w:rsid w:val="00B31B87"/>
    <w:rsid w:val="00B32B04"/>
    <w:rsid w:val="00B34381"/>
    <w:rsid w:val="00B3447A"/>
    <w:rsid w:val="00B34D09"/>
    <w:rsid w:val="00B35C8F"/>
    <w:rsid w:val="00B36013"/>
    <w:rsid w:val="00B434F8"/>
    <w:rsid w:val="00B43D61"/>
    <w:rsid w:val="00B5072E"/>
    <w:rsid w:val="00B527DF"/>
    <w:rsid w:val="00B558BF"/>
    <w:rsid w:val="00B56819"/>
    <w:rsid w:val="00B61F26"/>
    <w:rsid w:val="00B65B16"/>
    <w:rsid w:val="00B704ED"/>
    <w:rsid w:val="00B709C7"/>
    <w:rsid w:val="00B7228D"/>
    <w:rsid w:val="00B73065"/>
    <w:rsid w:val="00B76B1F"/>
    <w:rsid w:val="00B76B71"/>
    <w:rsid w:val="00B80A10"/>
    <w:rsid w:val="00B8294E"/>
    <w:rsid w:val="00B83FDA"/>
    <w:rsid w:val="00B8614D"/>
    <w:rsid w:val="00B9226C"/>
    <w:rsid w:val="00B94218"/>
    <w:rsid w:val="00BA2D06"/>
    <w:rsid w:val="00BA4699"/>
    <w:rsid w:val="00BB1331"/>
    <w:rsid w:val="00BB2DF4"/>
    <w:rsid w:val="00BB5E1C"/>
    <w:rsid w:val="00BB68A3"/>
    <w:rsid w:val="00BC1217"/>
    <w:rsid w:val="00BC459E"/>
    <w:rsid w:val="00BC4B60"/>
    <w:rsid w:val="00BC5A7E"/>
    <w:rsid w:val="00BC5E21"/>
    <w:rsid w:val="00BC7EE0"/>
    <w:rsid w:val="00BD3DB4"/>
    <w:rsid w:val="00BD5A5F"/>
    <w:rsid w:val="00BD5BF5"/>
    <w:rsid w:val="00BD7148"/>
    <w:rsid w:val="00BD7B14"/>
    <w:rsid w:val="00BE0723"/>
    <w:rsid w:val="00BE1F5F"/>
    <w:rsid w:val="00BE3B13"/>
    <w:rsid w:val="00BE5A5B"/>
    <w:rsid w:val="00BF20B0"/>
    <w:rsid w:val="00BF27B4"/>
    <w:rsid w:val="00BF6A95"/>
    <w:rsid w:val="00C00247"/>
    <w:rsid w:val="00C01423"/>
    <w:rsid w:val="00C02D84"/>
    <w:rsid w:val="00C032D3"/>
    <w:rsid w:val="00C05736"/>
    <w:rsid w:val="00C1131C"/>
    <w:rsid w:val="00C11589"/>
    <w:rsid w:val="00C11834"/>
    <w:rsid w:val="00C12EB1"/>
    <w:rsid w:val="00C131EA"/>
    <w:rsid w:val="00C14257"/>
    <w:rsid w:val="00C14568"/>
    <w:rsid w:val="00C16657"/>
    <w:rsid w:val="00C16BA3"/>
    <w:rsid w:val="00C20346"/>
    <w:rsid w:val="00C210E3"/>
    <w:rsid w:val="00C2182B"/>
    <w:rsid w:val="00C24562"/>
    <w:rsid w:val="00C27374"/>
    <w:rsid w:val="00C31329"/>
    <w:rsid w:val="00C3139E"/>
    <w:rsid w:val="00C320E4"/>
    <w:rsid w:val="00C35828"/>
    <w:rsid w:val="00C36F12"/>
    <w:rsid w:val="00C50CB6"/>
    <w:rsid w:val="00C522A0"/>
    <w:rsid w:val="00C52F40"/>
    <w:rsid w:val="00C542BF"/>
    <w:rsid w:val="00C5518D"/>
    <w:rsid w:val="00C5627E"/>
    <w:rsid w:val="00C63455"/>
    <w:rsid w:val="00C646DA"/>
    <w:rsid w:val="00C66411"/>
    <w:rsid w:val="00C66515"/>
    <w:rsid w:val="00C72BB7"/>
    <w:rsid w:val="00C72F77"/>
    <w:rsid w:val="00C77996"/>
    <w:rsid w:val="00C8169B"/>
    <w:rsid w:val="00C823D7"/>
    <w:rsid w:val="00C836BC"/>
    <w:rsid w:val="00C85E2C"/>
    <w:rsid w:val="00C86C4A"/>
    <w:rsid w:val="00C92CAB"/>
    <w:rsid w:val="00C97371"/>
    <w:rsid w:val="00CA0C5C"/>
    <w:rsid w:val="00CA5B20"/>
    <w:rsid w:val="00CA62E1"/>
    <w:rsid w:val="00CA645C"/>
    <w:rsid w:val="00CA7916"/>
    <w:rsid w:val="00CB0592"/>
    <w:rsid w:val="00CB0A97"/>
    <w:rsid w:val="00CB234B"/>
    <w:rsid w:val="00CB5054"/>
    <w:rsid w:val="00CB7BBA"/>
    <w:rsid w:val="00CC29CC"/>
    <w:rsid w:val="00CC36D5"/>
    <w:rsid w:val="00CC3EE5"/>
    <w:rsid w:val="00CC50C2"/>
    <w:rsid w:val="00CC6875"/>
    <w:rsid w:val="00CD48A4"/>
    <w:rsid w:val="00CD59EF"/>
    <w:rsid w:val="00CD6913"/>
    <w:rsid w:val="00CE0F45"/>
    <w:rsid w:val="00CE3CDA"/>
    <w:rsid w:val="00CE65F6"/>
    <w:rsid w:val="00CE7F95"/>
    <w:rsid w:val="00CF2CA6"/>
    <w:rsid w:val="00CF54CF"/>
    <w:rsid w:val="00CF7247"/>
    <w:rsid w:val="00D02BB1"/>
    <w:rsid w:val="00D02E47"/>
    <w:rsid w:val="00D06CD9"/>
    <w:rsid w:val="00D10049"/>
    <w:rsid w:val="00D104B1"/>
    <w:rsid w:val="00D1146A"/>
    <w:rsid w:val="00D13C8E"/>
    <w:rsid w:val="00D161EB"/>
    <w:rsid w:val="00D1729D"/>
    <w:rsid w:val="00D23556"/>
    <w:rsid w:val="00D30497"/>
    <w:rsid w:val="00D33757"/>
    <w:rsid w:val="00D34E08"/>
    <w:rsid w:val="00D37D57"/>
    <w:rsid w:val="00D414C8"/>
    <w:rsid w:val="00D50270"/>
    <w:rsid w:val="00D50733"/>
    <w:rsid w:val="00D52B33"/>
    <w:rsid w:val="00D5707A"/>
    <w:rsid w:val="00D643D8"/>
    <w:rsid w:val="00D6529E"/>
    <w:rsid w:val="00D67990"/>
    <w:rsid w:val="00D70064"/>
    <w:rsid w:val="00D70143"/>
    <w:rsid w:val="00D701A7"/>
    <w:rsid w:val="00D729C1"/>
    <w:rsid w:val="00D74BE0"/>
    <w:rsid w:val="00D7647A"/>
    <w:rsid w:val="00D76F59"/>
    <w:rsid w:val="00D829A2"/>
    <w:rsid w:val="00D851EB"/>
    <w:rsid w:val="00D854D5"/>
    <w:rsid w:val="00D8582C"/>
    <w:rsid w:val="00D85E9E"/>
    <w:rsid w:val="00D87D08"/>
    <w:rsid w:val="00D92226"/>
    <w:rsid w:val="00D92336"/>
    <w:rsid w:val="00D9263F"/>
    <w:rsid w:val="00D933EE"/>
    <w:rsid w:val="00D97499"/>
    <w:rsid w:val="00DA689C"/>
    <w:rsid w:val="00DB2C23"/>
    <w:rsid w:val="00DC16E8"/>
    <w:rsid w:val="00DC20FF"/>
    <w:rsid w:val="00DC393B"/>
    <w:rsid w:val="00DC47BF"/>
    <w:rsid w:val="00DC49E6"/>
    <w:rsid w:val="00DC6E91"/>
    <w:rsid w:val="00DD103B"/>
    <w:rsid w:val="00DD1DB9"/>
    <w:rsid w:val="00DD27D8"/>
    <w:rsid w:val="00DD31A3"/>
    <w:rsid w:val="00DD71C8"/>
    <w:rsid w:val="00DE5744"/>
    <w:rsid w:val="00DE779C"/>
    <w:rsid w:val="00DE7835"/>
    <w:rsid w:val="00DF472C"/>
    <w:rsid w:val="00E02661"/>
    <w:rsid w:val="00E05F8C"/>
    <w:rsid w:val="00E07F5C"/>
    <w:rsid w:val="00E104F8"/>
    <w:rsid w:val="00E10757"/>
    <w:rsid w:val="00E10BE8"/>
    <w:rsid w:val="00E133C2"/>
    <w:rsid w:val="00E13820"/>
    <w:rsid w:val="00E14438"/>
    <w:rsid w:val="00E160BA"/>
    <w:rsid w:val="00E21532"/>
    <w:rsid w:val="00E223D2"/>
    <w:rsid w:val="00E22DB2"/>
    <w:rsid w:val="00E24FBD"/>
    <w:rsid w:val="00E32701"/>
    <w:rsid w:val="00E34287"/>
    <w:rsid w:val="00E37364"/>
    <w:rsid w:val="00E37A22"/>
    <w:rsid w:val="00E43083"/>
    <w:rsid w:val="00E4403A"/>
    <w:rsid w:val="00E47827"/>
    <w:rsid w:val="00E47D49"/>
    <w:rsid w:val="00E517B9"/>
    <w:rsid w:val="00E56903"/>
    <w:rsid w:val="00E57362"/>
    <w:rsid w:val="00E6134B"/>
    <w:rsid w:val="00E6195B"/>
    <w:rsid w:val="00E71C25"/>
    <w:rsid w:val="00E73840"/>
    <w:rsid w:val="00E76A8C"/>
    <w:rsid w:val="00E76E3D"/>
    <w:rsid w:val="00E80707"/>
    <w:rsid w:val="00E81218"/>
    <w:rsid w:val="00E86E3E"/>
    <w:rsid w:val="00E86F12"/>
    <w:rsid w:val="00E91F09"/>
    <w:rsid w:val="00E95044"/>
    <w:rsid w:val="00E97126"/>
    <w:rsid w:val="00E97552"/>
    <w:rsid w:val="00E97A45"/>
    <w:rsid w:val="00EA1741"/>
    <w:rsid w:val="00EA3A6D"/>
    <w:rsid w:val="00EA6B57"/>
    <w:rsid w:val="00EA78D9"/>
    <w:rsid w:val="00EB1C89"/>
    <w:rsid w:val="00EB4034"/>
    <w:rsid w:val="00EB5B90"/>
    <w:rsid w:val="00EB68BE"/>
    <w:rsid w:val="00EB6A33"/>
    <w:rsid w:val="00EB7469"/>
    <w:rsid w:val="00EB74AE"/>
    <w:rsid w:val="00EB7B8D"/>
    <w:rsid w:val="00EC018F"/>
    <w:rsid w:val="00EC0AA1"/>
    <w:rsid w:val="00EC40FD"/>
    <w:rsid w:val="00EC4CB0"/>
    <w:rsid w:val="00EC7715"/>
    <w:rsid w:val="00ED02EC"/>
    <w:rsid w:val="00ED097D"/>
    <w:rsid w:val="00ED0AC1"/>
    <w:rsid w:val="00ED48E0"/>
    <w:rsid w:val="00ED6350"/>
    <w:rsid w:val="00ED6782"/>
    <w:rsid w:val="00EE022B"/>
    <w:rsid w:val="00EE0457"/>
    <w:rsid w:val="00EE35D8"/>
    <w:rsid w:val="00EE58C1"/>
    <w:rsid w:val="00EE5F82"/>
    <w:rsid w:val="00EE6BAA"/>
    <w:rsid w:val="00EE7168"/>
    <w:rsid w:val="00EE756F"/>
    <w:rsid w:val="00EF23B7"/>
    <w:rsid w:val="00EF3DC8"/>
    <w:rsid w:val="00EF72E9"/>
    <w:rsid w:val="00EF7FD3"/>
    <w:rsid w:val="00F00DD0"/>
    <w:rsid w:val="00F03501"/>
    <w:rsid w:val="00F03BE3"/>
    <w:rsid w:val="00F05D8B"/>
    <w:rsid w:val="00F05FE4"/>
    <w:rsid w:val="00F069A3"/>
    <w:rsid w:val="00F11BB0"/>
    <w:rsid w:val="00F149C5"/>
    <w:rsid w:val="00F17078"/>
    <w:rsid w:val="00F17576"/>
    <w:rsid w:val="00F17F9B"/>
    <w:rsid w:val="00F21510"/>
    <w:rsid w:val="00F215F6"/>
    <w:rsid w:val="00F23EC6"/>
    <w:rsid w:val="00F25B5D"/>
    <w:rsid w:val="00F306F4"/>
    <w:rsid w:val="00F31FB0"/>
    <w:rsid w:val="00F3289B"/>
    <w:rsid w:val="00F35E94"/>
    <w:rsid w:val="00F37EDB"/>
    <w:rsid w:val="00F41533"/>
    <w:rsid w:val="00F43244"/>
    <w:rsid w:val="00F44F6A"/>
    <w:rsid w:val="00F50266"/>
    <w:rsid w:val="00F52580"/>
    <w:rsid w:val="00F531F0"/>
    <w:rsid w:val="00F55EAA"/>
    <w:rsid w:val="00F55EB4"/>
    <w:rsid w:val="00F56F6C"/>
    <w:rsid w:val="00F60FD0"/>
    <w:rsid w:val="00F61E04"/>
    <w:rsid w:val="00F658B9"/>
    <w:rsid w:val="00F65A56"/>
    <w:rsid w:val="00F6638F"/>
    <w:rsid w:val="00F66CEA"/>
    <w:rsid w:val="00F67D8E"/>
    <w:rsid w:val="00F723F6"/>
    <w:rsid w:val="00F828D7"/>
    <w:rsid w:val="00F829BB"/>
    <w:rsid w:val="00F83788"/>
    <w:rsid w:val="00F841ED"/>
    <w:rsid w:val="00F867EC"/>
    <w:rsid w:val="00F9087F"/>
    <w:rsid w:val="00F9327D"/>
    <w:rsid w:val="00F93900"/>
    <w:rsid w:val="00F946F1"/>
    <w:rsid w:val="00FA0061"/>
    <w:rsid w:val="00FA08F2"/>
    <w:rsid w:val="00FA1F9E"/>
    <w:rsid w:val="00FA258F"/>
    <w:rsid w:val="00FA2662"/>
    <w:rsid w:val="00FA327A"/>
    <w:rsid w:val="00FA4A6A"/>
    <w:rsid w:val="00FA6C27"/>
    <w:rsid w:val="00FB2EA2"/>
    <w:rsid w:val="00FB35C0"/>
    <w:rsid w:val="00FB487D"/>
    <w:rsid w:val="00FB4E59"/>
    <w:rsid w:val="00FB507D"/>
    <w:rsid w:val="00FB518E"/>
    <w:rsid w:val="00FC1718"/>
    <w:rsid w:val="00FC2AF6"/>
    <w:rsid w:val="00FC5ACA"/>
    <w:rsid w:val="00FC7089"/>
    <w:rsid w:val="00FD0E0D"/>
    <w:rsid w:val="00FD0FD2"/>
    <w:rsid w:val="00FD1024"/>
    <w:rsid w:val="00FD2150"/>
    <w:rsid w:val="00FD53BD"/>
    <w:rsid w:val="00FD7172"/>
    <w:rsid w:val="00FD75EE"/>
    <w:rsid w:val="00FD7DDD"/>
    <w:rsid w:val="00FE1E8E"/>
    <w:rsid w:val="00FE204C"/>
    <w:rsid w:val="00FE402E"/>
    <w:rsid w:val="00FE5092"/>
    <w:rsid w:val="00FF379F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1F2"/>
  </w:style>
  <w:style w:type="paragraph" w:styleId="Titolo2">
    <w:name w:val="heading 2"/>
    <w:basedOn w:val="Normale"/>
    <w:link w:val="Titolo2Carattere"/>
    <w:uiPriority w:val="9"/>
    <w:qFormat/>
    <w:rsid w:val="00815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557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557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557A"/>
    <w:rPr>
      <w:b/>
      <w:bCs/>
    </w:rPr>
  </w:style>
  <w:style w:type="character" w:customStyle="1" w:styleId="apple-converted-space">
    <w:name w:val="apple-converted-space"/>
    <w:basedOn w:val="Carpredefinitoparagrafo"/>
    <w:rsid w:val="0081557A"/>
  </w:style>
  <w:style w:type="character" w:styleId="Enfasicorsivo">
    <w:name w:val="Emphasis"/>
    <w:basedOn w:val="Carpredefinitoparagrafo"/>
    <w:uiPriority w:val="20"/>
    <w:qFormat/>
    <w:rsid w:val="00815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4557</Words>
  <Characters>25976</Characters>
  <Application>Microsoft Office Word</Application>
  <DocSecurity>0</DocSecurity>
  <Lines>216</Lines>
  <Paragraphs>60</Paragraphs>
  <ScaleCrop>false</ScaleCrop>
  <Company>Grizli777</Company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Roxele</dc:creator>
  <cp:lastModifiedBy>hp</cp:lastModifiedBy>
  <cp:revision>2</cp:revision>
  <dcterms:created xsi:type="dcterms:W3CDTF">2015-09-01T10:20:00Z</dcterms:created>
  <dcterms:modified xsi:type="dcterms:W3CDTF">2015-09-02T12:19:00Z</dcterms:modified>
</cp:coreProperties>
</file>